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73D7" w:rsidRDefault="009A45ED">
      <w:pPr>
        <w:spacing w:after="0" w:line="100" w:lineRule="atLeast"/>
      </w:pPr>
      <w:r>
        <w:rPr>
          <w:noProof/>
          <w:lang w:val="en-US" w:eastAsia="en-US"/>
        </w:rPr>
        <w:drawing>
          <wp:inline distT="0" distB="0" distL="0" distR="0">
            <wp:extent cx="2001520" cy="612140"/>
            <wp:effectExtent l="0" t="0" r="0" b="0"/>
            <wp:docPr id="3" name="Picture 1" descr="TU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1520" cy="612140"/>
                    </a:xfrm>
                    <a:prstGeom prst="rect">
                      <a:avLst/>
                    </a:prstGeom>
                    <a:noFill/>
                    <a:ln>
                      <a:noFill/>
                    </a:ln>
                  </pic:spPr>
                </pic:pic>
              </a:graphicData>
            </a:graphic>
          </wp:inline>
        </w:drawing>
      </w:r>
    </w:p>
    <w:p w:rsidR="000073D7" w:rsidRDefault="000073D7">
      <w:pPr>
        <w:spacing w:after="0" w:line="100" w:lineRule="atLeast"/>
        <w:rPr>
          <w:rFonts w:cs="Arial"/>
          <w:b/>
          <w:sz w:val="24"/>
          <w:szCs w:val="24"/>
          <w:lang w:val="en-US" w:eastAsia="en-CA"/>
        </w:rPr>
      </w:pPr>
    </w:p>
    <w:p w:rsidR="00396B40" w:rsidRPr="00AD6512" w:rsidRDefault="00396B40" w:rsidP="00396B40">
      <w:pPr>
        <w:spacing w:after="0" w:line="240" w:lineRule="auto"/>
        <w:rPr>
          <w:rFonts w:cs="Arial"/>
          <w:b/>
          <w:sz w:val="24"/>
          <w:szCs w:val="24"/>
        </w:rPr>
      </w:pPr>
      <w:r w:rsidRPr="00AD6512">
        <w:rPr>
          <w:rFonts w:cs="Arial"/>
          <w:b/>
          <w:sz w:val="24"/>
          <w:szCs w:val="24"/>
        </w:rPr>
        <w:t>PHYSICS</w:t>
      </w:r>
    </w:p>
    <w:p w:rsidR="00396B40" w:rsidRPr="00AD6512" w:rsidRDefault="00396B40" w:rsidP="00396B40">
      <w:pPr>
        <w:spacing w:after="0" w:line="240" w:lineRule="auto"/>
        <w:rPr>
          <w:rFonts w:cs="Arial"/>
          <w:b/>
          <w:sz w:val="24"/>
          <w:szCs w:val="24"/>
        </w:rPr>
      </w:pPr>
      <w:r w:rsidRPr="00AD6512">
        <w:rPr>
          <w:rFonts w:cs="Arial"/>
          <w:b/>
          <w:sz w:val="24"/>
          <w:szCs w:val="24"/>
        </w:rPr>
        <w:t>CYCLICAL REVIEW - FINAL ASSESSMENT REPORT &amp; IMPLEMENTATION PLAN</w:t>
      </w:r>
    </w:p>
    <w:p w:rsidR="000073D7" w:rsidRPr="00AD6512" w:rsidRDefault="000073D7" w:rsidP="00D05B71">
      <w:pPr>
        <w:spacing w:after="0" w:line="240" w:lineRule="auto"/>
        <w:rPr>
          <w:rFonts w:cs="Arial"/>
          <w:b/>
          <w:sz w:val="24"/>
          <w:szCs w:val="24"/>
        </w:rPr>
      </w:pPr>
      <w:r w:rsidRPr="00AD6512">
        <w:rPr>
          <w:rFonts w:cs="Arial"/>
          <w:b/>
          <w:sz w:val="24"/>
          <w:szCs w:val="24"/>
        </w:rPr>
        <w:t>PROGRAM QUALITY ASSURANCE COMMITTEE (</w:t>
      </w:r>
      <w:proofErr w:type="spellStart"/>
      <w:r w:rsidRPr="00AD6512">
        <w:rPr>
          <w:rFonts w:cs="Arial"/>
          <w:b/>
          <w:sz w:val="24"/>
          <w:szCs w:val="24"/>
        </w:rPr>
        <w:t>PQAC</w:t>
      </w:r>
      <w:proofErr w:type="spellEnd"/>
      <w:r w:rsidRPr="00AD6512">
        <w:rPr>
          <w:rFonts w:cs="Arial"/>
          <w:b/>
          <w:sz w:val="24"/>
          <w:szCs w:val="24"/>
        </w:rPr>
        <w:t>)</w:t>
      </w:r>
    </w:p>
    <w:p w:rsidR="000073D7" w:rsidRPr="000073D7" w:rsidRDefault="000073D7" w:rsidP="00D05B71">
      <w:pPr>
        <w:pBdr>
          <w:bottom w:val="single" w:sz="8" w:space="1" w:color="000000"/>
        </w:pBdr>
        <w:spacing w:after="0" w:line="240" w:lineRule="auto"/>
        <w:rPr>
          <w:rFonts w:cs="Arial"/>
          <w:b/>
          <w:sz w:val="24"/>
          <w:szCs w:val="24"/>
        </w:rPr>
      </w:pPr>
    </w:p>
    <w:p w:rsidR="000073D7" w:rsidRPr="000073D7" w:rsidRDefault="000073D7" w:rsidP="00D05B71">
      <w:pPr>
        <w:spacing w:after="0" w:line="240" w:lineRule="auto"/>
        <w:rPr>
          <w:rFonts w:cs="Arial"/>
          <w:b/>
          <w:sz w:val="24"/>
          <w:szCs w:val="24"/>
        </w:rPr>
      </w:pPr>
    </w:p>
    <w:p w:rsidR="000073D7" w:rsidRPr="00F95224" w:rsidRDefault="000073D7" w:rsidP="00D05B71">
      <w:pPr>
        <w:tabs>
          <w:tab w:val="left" w:pos="3969"/>
        </w:tabs>
        <w:spacing w:after="0" w:line="240" w:lineRule="auto"/>
        <w:rPr>
          <w:rFonts w:cs="Calibri"/>
          <w:b/>
          <w:sz w:val="20"/>
          <w:szCs w:val="20"/>
        </w:rPr>
      </w:pPr>
      <w:r w:rsidRPr="00F95224">
        <w:rPr>
          <w:rFonts w:cs="Calibri"/>
          <w:b/>
          <w:sz w:val="20"/>
          <w:szCs w:val="20"/>
        </w:rPr>
        <w:t>DEGREE PROGRAMS:</w:t>
      </w:r>
      <w:r w:rsidRPr="00F95224">
        <w:rPr>
          <w:rFonts w:cs="Calibri"/>
          <w:b/>
          <w:sz w:val="20"/>
          <w:szCs w:val="20"/>
        </w:rPr>
        <w:tab/>
        <w:t>BSc Physics</w:t>
      </w:r>
    </w:p>
    <w:p w:rsidR="000073D7" w:rsidRPr="00F95224" w:rsidRDefault="000073D7" w:rsidP="00D05B71">
      <w:pPr>
        <w:tabs>
          <w:tab w:val="left" w:pos="3969"/>
        </w:tabs>
        <w:spacing w:after="0" w:line="240" w:lineRule="auto"/>
        <w:rPr>
          <w:rFonts w:cs="Calibri"/>
          <w:b/>
          <w:sz w:val="20"/>
          <w:szCs w:val="20"/>
        </w:rPr>
      </w:pPr>
      <w:r w:rsidRPr="00F95224">
        <w:rPr>
          <w:rFonts w:cs="Calibri"/>
          <w:b/>
          <w:sz w:val="20"/>
          <w:szCs w:val="20"/>
        </w:rPr>
        <w:tab/>
        <w:t>BSc Chemical Physics</w:t>
      </w:r>
    </w:p>
    <w:p w:rsidR="000073D7" w:rsidRPr="00F95224" w:rsidRDefault="000073D7" w:rsidP="00D05B71">
      <w:pPr>
        <w:tabs>
          <w:tab w:val="left" w:pos="3969"/>
        </w:tabs>
        <w:spacing w:after="0" w:line="240" w:lineRule="auto"/>
        <w:rPr>
          <w:rFonts w:cs="Calibri"/>
          <w:b/>
          <w:sz w:val="12"/>
          <w:szCs w:val="12"/>
        </w:rPr>
      </w:pPr>
    </w:p>
    <w:p w:rsidR="000073D7" w:rsidRPr="00F95224" w:rsidRDefault="000073D7" w:rsidP="00D05B71">
      <w:pPr>
        <w:tabs>
          <w:tab w:val="left" w:pos="3969"/>
        </w:tabs>
        <w:spacing w:after="0" w:line="240" w:lineRule="auto"/>
        <w:rPr>
          <w:rFonts w:cs="Calibri"/>
          <w:b/>
          <w:sz w:val="20"/>
          <w:szCs w:val="20"/>
        </w:rPr>
      </w:pPr>
      <w:r w:rsidRPr="00F95224">
        <w:rPr>
          <w:rFonts w:cs="Calibri"/>
          <w:b/>
          <w:sz w:val="20"/>
          <w:szCs w:val="20"/>
        </w:rPr>
        <w:t>REVIEWERS:</w:t>
      </w:r>
      <w:r w:rsidRPr="00F95224">
        <w:rPr>
          <w:rFonts w:cs="Calibri"/>
          <w:b/>
          <w:sz w:val="20"/>
          <w:szCs w:val="20"/>
        </w:rPr>
        <w:tab/>
        <w:t>Dr. Mark Gallagher, Lakehead University</w:t>
      </w:r>
    </w:p>
    <w:p w:rsidR="000073D7" w:rsidRPr="00F95224" w:rsidRDefault="000073D7" w:rsidP="00D05B71">
      <w:pPr>
        <w:tabs>
          <w:tab w:val="left" w:pos="3969"/>
        </w:tabs>
        <w:spacing w:after="0" w:line="240" w:lineRule="auto"/>
        <w:rPr>
          <w:rFonts w:cs="Calibri"/>
          <w:b/>
          <w:sz w:val="20"/>
          <w:szCs w:val="20"/>
        </w:rPr>
      </w:pPr>
      <w:r w:rsidRPr="00F95224">
        <w:rPr>
          <w:rFonts w:cs="Calibri"/>
          <w:b/>
          <w:sz w:val="20"/>
          <w:szCs w:val="20"/>
        </w:rPr>
        <w:tab/>
        <w:t>Dr. David Hanes, Queen’s University</w:t>
      </w:r>
    </w:p>
    <w:p w:rsidR="000073D7" w:rsidRPr="00F95224" w:rsidRDefault="000073D7" w:rsidP="00D05B71">
      <w:pPr>
        <w:tabs>
          <w:tab w:val="left" w:pos="3969"/>
        </w:tabs>
        <w:spacing w:after="0" w:line="240" w:lineRule="auto"/>
        <w:rPr>
          <w:rFonts w:cs="Calibri"/>
          <w:b/>
          <w:sz w:val="12"/>
          <w:szCs w:val="12"/>
        </w:rPr>
      </w:pPr>
      <w:r w:rsidRPr="00F95224">
        <w:rPr>
          <w:rFonts w:cs="Calibri"/>
          <w:b/>
          <w:sz w:val="20"/>
          <w:szCs w:val="20"/>
        </w:rPr>
        <w:tab/>
      </w:r>
    </w:p>
    <w:p w:rsidR="000073D7" w:rsidRPr="00F95224" w:rsidRDefault="000073D7" w:rsidP="00D05B71">
      <w:pPr>
        <w:tabs>
          <w:tab w:val="left" w:pos="3969"/>
        </w:tabs>
        <w:spacing w:after="0" w:line="240" w:lineRule="auto"/>
        <w:rPr>
          <w:rFonts w:cs="Calibri"/>
          <w:b/>
          <w:sz w:val="20"/>
          <w:szCs w:val="20"/>
        </w:rPr>
      </w:pPr>
      <w:r w:rsidRPr="00F95224">
        <w:rPr>
          <w:rFonts w:cs="Calibri"/>
          <w:b/>
          <w:sz w:val="20"/>
          <w:szCs w:val="20"/>
        </w:rPr>
        <w:t>DATE OF REVIEW VISIT:</w:t>
      </w:r>
      <w:r w:rsidRPr="00F95224">
        <w:rPr>
          <w:rFonts w:cs="Calibri"/>
          <w:b/>
          <w:sz w:val="20"/>
          <w:szCs w:val="20"/>
        </w:rPr>
        <w:tab/>
        <w:t>March 4-5, 2013</w:t>
      </w:r>
    </w:p>
    <w:p w:rsidR="000073D7" w:rsidRPr="00F95224" w:rsidRDefault="000073D7" w:rsidP="00D05B71">
      <w:pPr>
        <w:tabs>
          <w:tab w:val="left" w:pos="3969"/>
        </w:tabs>
        <w:spacing w:after="0" w:line="240" w:lineRule="auto"/>
        <w:rPr>
          <w:rFonts w:cs="Calibri"/>
          <w:b/>
          <w:sz w:val="12"/>
          <w:szCs w:val="12"/>
        </w:rPr>
      </w:pPr>
    </w:p>
    <w:p w:rsidR="000073D7" w:rsidRPr="00F95224" w:rsidRDefault="000073D7" w:rsidP="00D05B71">
      <w:pPr>
        <w:tabs>
          <w:tab w:val="left" w:pos="3969"/>
        </w:tabs>
        <w:spacing w:after="0" w:line="240" w:lineRule="auto"/>
        <w:rPr>
          <w:rFonts w:cs="Calibri"/>
          <w:b/>
          <w:sz w:val="20"/>
          <w:szCs w:val="20"/>
        </w:rPr>
      </w:pPr>
      <w:r w:rsidRPr="00F95224">
        <w:rPr>
          <w:rFonts w:cs="Calibri"/>
          <w:b/>
          <w:sz w:val="20"/>
          <w:szCs w:val="20"/>
        </w:rPr>
        <w:t xml:space="preserve">OVERALL ASSESSMENT: </w:t>
      </w:r>
      <w:r w:rsidRPr="00F95224">
        <w:rPr>
          <w:rFonts w:cs="Calibri"/>
          <w:b/>
          <w:sz w:val="20"/>
          <w:szCs w:val="20"/>
        </w:rPr>
        <w:tab/>
        <w:t xml:space="preserve">Good Quality – </w:t>
      </w:r>
      <w:r w:rsidR="000F56E1" w:rsidRPr="00F95224">
        <w:rPr>
          <w:rFonts w:cs="Calibri"/>
          <w:b/>
          <w:sz w:val="20"/>
          <w:szCs w:val="20"/>
        </w:rPr>
        <w:t>BSc Physics</w:t>
      </w:r>
    </w:p>
    <w:p w:rsidR="000F56E1" w:rsidRPr="00F95224" w:rsidRDefault="000F56E1" w:rsidP="00D05B71">
      <w:pPr>
        <w:tabs>
          <w:tab w:val="left" w:pos="3969"/>
        </w:tabs>
        <w:spacing w:after="0" w:line="240" w:lineRule="auto"/>
        <w:rPr>
          <w:rFonts w:cs="Calibri"/>
          <w:b/>
          <w:sz w:val="20"/>
          <w:szCs w:val="20"/>
        </w:rPr>
      </w:pPr>
      <w:r w:rsidRPr="00F95224">
        <w:rPr>
          <w:rFonts w:cs="Calibri"/>
          <w:b/>
          <w:sz w:val="20"/>
          <w:szCs w:val="20"/>
        </w:rPr>
        <w:tab/>
        <w:t>Good Quality – BSc Chemical Physics</w:t>
      </w:r>
    </w:p>
    <w:p w:rsidR="000073D7" w:rsidRPr="00F95224" w:rsidRDefault="000073D7" w:rsidP="00D05B71">
      <w:pPr>
        <w:tabs>
          <w:tab w:val="left" w:pos="3969"/>
        </w:tabs>
        <w:spacing w:after="0" w:line="240" w:lineRule="auto"/>
        <w:rPr>
          <w:rFonts w:cs="Calibri"/>
          <w:b/>
          <w:sz w:val="12"/>
          <w:szCs w:val="12"/>
        </w:rPr>
      </w:pPr>
    </w:p>
    <w:p w:rsidR="000073D7" w:rsidRPr="00F95224" w:rsidRDefault="000073D7" w:rsidP="00D05B71">
      <w:pPr>
        <w:tabs>
          <w:tab w:val="left" w:pos="3969"/>
        </w:tabs>
        <w:spacing w:after="0" w:line="240" w:lineRule="auto"/>
        <w:rPr>
          <w:rFonts w:cs="Calibri"/>
          <w:sz w:val="20"/>
          <w:szCs w:val="20"/>
        </w:rPr>
      </w:pPr>
      <w:r w:rsidRPr="00F95224">
        <w:rPr>
          <w:rFonts w:cs="Calibri"/>
          <w:b/>
          <w:sz w:val="20"/>
          <w:szCs w:val="20"/>
        </w:rPr>
        <w:t>SUBMITTED FOR SENATE APPROVAL:</w:t>
      </w:r>
      <w:r w:rsidRPr="00F95224">
        <w:rPr>
          <w:rFonts w:cs="Calibri"/>
          <w:b/>
          <w:sz w:val="20"/>
          <w:szCs w:val="20"/>
        </w:rPr>
        <w:tab/>
        <w:t>February 2014</w:t>
      </w:r>
    </w:p>
    <w:p w:rsidR="000073D7" w:rsidRPr="00F95224" w:rsidRDefault="000073D7" w:rsidP="00D05B71">
      <w:pPr>
        <w:pBdr>
          <w:bottom w:val="single" w:sz="8" w:space="1" w:color="000000"/>
        </w:pBdr>
        <w:tabs>
          <w:tab w:val="left" w:pos="3969"/>
        </w:tabs>
        <w:spacing w:after="0" w:line="240" w:lineRule="auto"/>
        <w:rPr>
          <w:rFonts w:cs="Calibri"/>
          <w:sz w:val="20"/>
          <w:szCs w:val="20"/>
        </w:rPr>
      </w:pPr>
    </w:p>
    <w:p w:rsidR="000073D7" w:rsidRPr="00F95224" w:rsidRDefault="000073D7" w:rsidP="00D05B71">
      <w:pPr>
        <w:pBdr>
          <w:bottom w:val="single" w:sz="8" w:space="1" w:color="000000"/>
        </w:pBdr>
        <w:tabs>
          <w:tab w:val="left" w:pos="3969"/>
        </w:tabs>
        <w:spacing w:after="0" w:line="240" w:lineRule="auto"/>
        <w:rPr>
          <w:rFonts w:cs="Calibri"/>
          <w:sz w:val="20"/>
          <w:szCs w:val="20"/>
        </w:rPr>
      </w:pPr>
    </w:p>
    <w:p w:rsidR="000073D7" w:rsidRPr="00F95224" w:rsidRDefault="000073D7" w:rsidP="00D05B71">
      <w:pPr>
        <w:pBdr>
          <w:bottom w:val="single" w:sz="8" w:space="1" w:color="000000"/>
        </w:pBdr>
        <w:tabs>
          <w:tab w:val="left" w:pos="3969"/>
        </w:tabs>
        <w:spacing w:after="0" w:line="240" w:lineRule="auto"/>
        <w:rPr>
          <w:rFonts w:cs="Calibri"/>
          <w:sz w:val="20"/>
          <w:szCs w:val="20"/>
        </w:rPr>
      </w:pPr>
      <w:r w:rsidRPr="00F95224">
        <w:rPr>
          <w:rFonts w:cs="Calibri"/>
          <w:b/>
          <w:sz w:val="20"/>
          <w:szCs w:val="20"/>
        </w:rPr>
        <w:t>EXECUTIVE SUMMARY</w:t>
      </w:r>
    </w:p>
    <w:p w:rsidR="000073D7" w:rsidRPr="00F95224" w:rsidRDefault="000073D7" w:rsidP="00D05B71">
      <w:pPr>
        <w:spacing w:after="0" w:line="240" w:lineRule="auto"/>
        <w:rPr>
          <w:rFonts w:cs="Calibri"/>
          <w:sz w:val="20"/>
          <w:szCs w:val="20"/>
        </w:rPr>
      </w:pPr>
    </w:p>
    <w:p w:rsidR="000073D7" w:rsidRPr="00F95224" w:rsidRDefault="000073D7" w:rsidP="00D05B71">
      <w:pPr>
        <w:spacing w:after="0" w:line="240" w:lineRule="auto"/>
        <w:rPr>
          <w:rFonts w:cs="Calibri"/>
          <w:sz w:val="20"/>
          <w:szCs w:val="20"/>
        </w:rPr>
      </w:pPr>
      <w:r w:rsidRPr="00F95224">
        <w:rPr>
          <w:rFonts w:eastAsia="Calibri" w:cs="Calibri"/>
          <w:sz w:val="20"/>
          <w:szCs w:val="20"/>
        </w:rPr>
        <w:t xml:space="preserve">During the academic year 2012-2013, the Department of Physics completed a review of the BSc in Physics and a BSc in Chemical Physics. The two degree programs in the department were addressed separately, and assessed as being “of good quality”. </w:t>
      </w:r>
      <w:r w:rsidRPr="00F95224">
        <w:rPr>
          <w:rFonts w:cs="Calibri"/>
          <w:sz w:val="20"/>
          <w:szCs w:val="20"/>
        </w:rPr>
        <w:t>The Program Quality Assurance Committee (</w:t>
      </w:r>
      <w:proofErr w:type="spellStart"/>
      <w:r w:rsidRPr="00F95224">
        <w:rPr>
          <w:rFonts w:cs="Calibri"/>
          <w:sz w:val="20"/>
          <w:szCs w:val="20"/>
        </w:rPr>
        <w:t>PQAC</w:t>
      </w:r>
      <w:proofErr w:type="spellEnd"/>
      <w:r w:rsidRPr="00F95224">
        <w:rPr>
          <w:rFonts w:cs="Calibri"/>
          <w:sz w:val="20"/>
          <w:szCs w:val="20"/>
        </w:rPr>
        <w:t>) supports the assessment of the External Reviewers after a thorough review of the following documents:  Self-Assessment, Reviewers’ Report, Departmental Response, and Decanal Response.</w:t>
      </w:r>
    </w:p>
    <w:p w:rsidR="000073D7" w:rsidRPr="00F95224" w:rsidRDefault="000073D7" w:rsidP="00D05B71">
      <w:pPr>
        <w:spacing w:after="0" w:line="240" w:lineRule="auto"/>
        <w:jc w:val="both"/>
        <w:rPr>
          <w:rFonts w:cs="Calibri"/>
          <w:sz w:val="20"/>
          <w:szCs w:val="20"/>
        </w:rPr>
      </w:pPr>
    </w:p>
    <w:p w:rsidR="000073D7" w:rsidRPr="00F95224" w:rsidRDefault="000073D7" w:rsidP="00D05B71">
      <w:pPr>
        <w:pStyle w:val="BodyText"/>
        <w:spacing w:after="0" w:line="240" w:lineRule="auto"/>
        <w:jc w:val="both"/>
        <w:rPr>
          <w:rFonts w:cs="Calibri"/>
          <w:sz w:val="20"/>
          <w:szCs w:val="20"/>
        </w:rPr>
      </w:pPr>
      <w:r w:rsidRPr="00F95224">
        <w:rPr>
          <w:rFonts w:cs="Calibri"/>
          <w:sz w:val="20"/>
          <w:szCs w:val="20"/>
        </w:rPr>
        <w:t>The reviewers conducted a site visit during the winter of 2013, meeting with</w:t>
      </w:r>
      <w:r w:rsidR="00FD5EC2" w:rsidRPr="00F95224">
        <w:rPr>
          <w:rFonts w:cs="Calibri"/>
          <w:sz w:val="20"/>
          <w:szCs w:val="20"/>
        </w:rPr>
        <w:t>:</w:t>
      </w:r>
      <w:r w:rsidRPr="00F95224">
        <w:rPr>
          <w:rFonts w:cs="Calibri"/>
          <w:sz w:val="20"/>
          <w:szCs w:val="20"/>
        </w:rPr>
        <w:t xml:space="preserve"> senior administrators</w:t>
      </w:r>
      <w:r w:rsidR="00FD5EC2" w:rsidRPr="00F95224">
        <w:rPr>
          <w:rFonts w:cs="Calibri"/>
          <w:sz w:val="20"/>
          <w:szCs w:val="20"/>
        </w:rPr>
        <w:t>;</w:t>
      </w:r>
      <w:r w:rsidRPr="00F95224">
        <w:rPr>
          <w:rFonts w:cs="Calibri"/>
          <w:sz w:val="20"/>
          <w:szCs w:val="20"/>
        </w:rPr>
        <w:t xml:space="preserve"> faculty and staff members in the Physics department</w:t>
      </w:r>
      <w:r w:rsidR="00FD5EC2" w:rsidRPr="00F95224">
        <w:rPr>
          <w:rFonts w:cs="Calibri"/>
          <w:sz w:val="20"/>
          <w:szCs w:val="20"/>
        </w:rPr>
        <w:t>;</w:t>
      </w:r>
      <w:r w:rsidRPr="00F95224">
        <w:rPr>
          <w:rFonts w:cs="Calibri"/>
          <w:sz w:val="20"/>
          <w:szCs w:val="20"/>
        </w:rPr>
        <w:t xml:space="preserve"> members from the cognate departments of Chemistry, Computer Science and Mathematics</w:t>
      </w:r>
      <w:r w:rsidR="00FD5EC2" w:rsidRPr="00F95224">
        <w:rPr>
          <w:rFonts w:cs="Calibri"/>
          <w:sz w:val="20"/>
          <w:szCs w:val="20"/>
        </w:rPr>
        <w:t>;</w:t>
      </w:r>
      <w:r w:rsidRPr="00F95224">
        <w:rPr>
          <w:rFonts w:cs="Calibri"/>
          <w:sz w:val="20"/>
          <w:szCs w:val="20"/>
        </w:rPr>
        <w:t xml:space="preserve"> part time faculty</w:t>
      </w:r>
      <w:r w:rsidR="00FD5EC2" w:rsidRPr="00F95224">
        <w:rPr>
          <w:rFonts w:cs="Calibri"/>
          <w:sz w:val="20"/>
          <w:szCs w:val="20"/>
        </w:rPr>
        <w:t>;</w:t>
      </w:r>
      <w:r w:rsidRPr="00F95224">
        <w:rPr>
          <w:rFonts w:cs="Calibri"/>
          <w:sz w:val="20"/>
          <w:szCs w:val="20"/>
        </w:rPr>
        <w:t xml:space="preserve"> graduate teaching assistants</w:t>
      </w:r>
      <w:r w:rsidR="00FD5EC2" w:rsidRPr="00F95224">
        <w:rPr>
          <w:rFonts w:cs="Calibri"/>
          <w:sz w:val="20"/>
          <w:szCs w:val="20"/>
        </w:rPr>
        <w:t>; and</w:t>
      </w:r>
      <w:r w:rsidR="000F56E1" w:rsidRPr="00F95224">
        <w:rPr>
          <w:rFonts w:cs="Calibri"/>
          <w:sz w:val="20"/>
          <w:szCs w:val="20"/>
        </w:rPr>
        <w:t xml:space="preserve"> </w:t>
      </w:r>
      <w:r w:rsidRPr="00F95224">
        <w:rPr>
          <w:rFonts w:cs="Calibri"/>
          <w:sz w:val="20"/>
          <w:szCs w:val="20"/>
        </w:rPr>
        <w:t>undergraduate students from the Physics and Chemical Physics programs. Based on the Departmental Self-Assessment and their site visit, the reviewers assessed both the Physics and Chemical Physics programs as being ‘of good quality'. After a thorough review of the following documents: Self-Assessment, Reviewers’ Report, Departmental Response, and Decanal Response, the Program Quality Assurance Committee (</w:t>
      </w:r>
      <w:proofErr w:type="spellStart"/>
      <w:r w:rsidRPr="00F95224">
        <w:rPr>
          <w:rFonts w:cs="Calibri"/>
          <w:sz w:val="20"/>
          <w:szCs w:val="20"/>
        </w:rPr>
        <w:t>PQAC</w:t>
      </w:r>
      <w:proofErr w:type="spellEnd"/>
      <w:r w:rsidRPr="00F95224">
        <w:rPr>
          <w:rFonts w:cs="Calibri"/>
          <w:sz w:val="20"/>
          <w:szCs w:val="20"/>
        </w:rPr>
        <w:t>) agree</w:t>
      </w:r>
      <w:r w:rsidR="000F56E1" w:rsidRPr="00F95224">
        <w:rPr>
          <w:rFonts w:cs="Calibri"/>
          <w:sz w:val="20"/>
          <w:szCs w:val="20"/>
        </w:rPr>
        <w:t>d</w:t>
      </w:r>
      <w:r w:rsidRPr="00F95224">
        <w:rPr>
          <w:rFonts w:cs="Calibri"/>
          <w:sz w:val="20"/>
          <w:szCs w:val="20"/>
        </w:rPr>
        <w:t xml:space="preserve"> with this assessment. </w:t>
      </w:r>
    </w:p>
    <w:p w:rsidR="000073D7" w:rsidRPr="00F95224" w:rsidRDefault="000073D7" w:rsidP="00D05B71">
      <w:pPr>
        <w:spacing w:after="0" w:line="240" w:lineRule="auto"/>
        <w:jc w:val="both"/>
        <w:rPr>
          <w:rFonts w:cs="Calibri"/>
          <w:sz w:val="20"/>
          <w:szCs w:val="20"/>
        </w:rPr>
      </w:pPr>
    </w:p>
    <w:p w:rsidR="000073D7" w:rsidRPr="00F95224" w:rsidRDefault="000073D7" w:rsidP="00D05B71">
      <w:pPr>
        <w:spacing w:after="0" w:line="240" w:lineRule="auto"/>
        <w:jc w:val="both"/>
        <w:rPr>
          <w:rFonts w:cs="Calibri"/>
          <w:sz w:val="20"/>
          <w:szCs w:val="20"/>
        </w:rPr>
      </w:pPr>
      <w:r w:rsidRPr="00F95224">
        <w:rPr>
          <w:rFonts w:cs="Calibri"/>
          <w:sz w:val="20"/>
          <w:szCs w:val="20"/>
        </w:rPr>
        <w:t>In support of this assessment, the reviewers commented that the Department fulfill</w:t>
      </w:r>
      <w:r w:rsidR="000F56E1" w:rsidRPr="00F95224">
        <w:rPr>
          <w:rFonts w:cs="Calibri"/>
          <w:sz w:val="20"/>
          <w:szCs w:val="20"/>
        </w:rPr>
        <w:t>ed</w:t>
      </w:r>
      <w:r w:rsidRPr="00F95224">
        <w:rPr>
          <w:rFonts w:cs="Calibri"/>
          <w:sz w:val="20"/>
          <w:szCs w:val="20"/>
        </w:rPr>
        <w:t xml:space="preserve"> the objectives, set out in its Mission, to “provide Physics undergraduates with a broad, up-to-date, fundamental, student centred, physics education that will </w:t>
      </w:r>
      <w:proofErr w:type="gramStart"/>
      <w:r w:rsidRPr="00F95224">
        <w:rPr>
          <w:rFonts w:cs="Calibri"/>
          <w:sz w:val="20"/>
          <w:szCs w:val="20"/>
        </w:rPr>
        <w:t>enable</w:t>
      </w:r>
      <w:proofErr w:type="gramEnd"/>
      <w:r w:rsidRPr="00F95224">
        <w:rPr>
          <w:rFonts w:cs="Calibri"/>
          <w:sz w:val="20"/>
          <w:szCs w:val="20"/>
        </w:rPr>
        <w:t xml:space="preserve"> them to be competitive for either industrial jobs or graduate studies” and to enable students to “assist with research within the department”, by delivering rigorous programs that incorporate experiential and peer-to-peer approaches to learning. The reviewers f</w:t>
      </w:r>
      <w:r w:rsidR="000F56E1" w:rsidRPr="00F95224">
        <w:rPr>
          <w:rFonts w:cs="Calibri"/>
          <w:sz w:val="20"/>
          <w:szCs w:val="20"/>
        </w:rPr>
        <w:t>ou</w:t>
      </w:r>
      <w:r w:rsidRPr="00F95224">
        <w:rPr>
          <w:rFonts w:cs="Calibri"/>
          <w:sz w:val="20"/>
          <w:szCs w:val="20"/>
        </w:rPr>
        <w:t xml:space="preserve">nd the program requirements </w:t>
      </w:r>
      <w:r w:rsidR="000F56E1" w:rsidRPr="00F95224">
        <w:rPr>
          <w:rFonts w:cs="Calibri"/>
          <w:sz w:val="20"/>
          <w:szCs w:val="20"/>
        </w:rPr>
        <w:t xml:space="preserve">to be </w:t>
      </w:r>
      <w:r w:rsidRPr="00F95224">
        <w:rPr>
          <w:rFonts w:cs="Calibri"/>
          <w:sz w:val="20"/>
          <w:szCs w:val="20"/>
        </w:rPr>
        <w:t xml:space="preserve">comprehensive, the teaching methods effective and delivering of quality graduates, and the </w:t>
      </w:r>
      <w:r w:rsidR="000F56E1" w:rsidRPr="00F95224">
        <w:rPr>
          <w:rFonts w:cs="Calibri"/>
          <w:sz w:val="20"/>
          <w:szCs w:val="20"/>
        </w:rPr>
        <w:t>f</w:t>
      </w:r>
      <w:r w:rsidRPr="00F95224">
        <w:rPr>
          <w:rFonts w:cs="Calibri"/>
          <w:sz w:val="20"/>
          <w:szCs w:val="20"/>
        </w:rPr>
        <w:t>aculty of high quality.</w:t>
      </w:r>
    </w:p>
    <w:p w:rsidR="000073D7" w:rsidRPr="00F95224" w:rsidRDefault="000073D7" w:rsidP="00D05B71">
      <w:pPr>
        <w:pStyle w:val="BodyText"/>
        <w:spacing w:after="0" w:line="240" w:lineRule="auto"/>
        <w:jc w:val="both"/>
        <w:rPr>
          <w:rFonts w:cs="Calibri"/>
          <w:sz w:val="20"/>
          <w:szCs w:val="20"/>
        </w:rPr>
      </w:pPr>
    </w:p>
    <w:p w:rsidR="000073D7" w:rsidRPr="00F95224" w:rsidRDefault="000073D7" w:rsidP="00D05B71">
      <w:pPr>
        <w:pStyle w:val="BodyText"/>
        <w:spacing w:after="0" w:line="240" w:lineRule="auto"/>
        <w:jc w:val="both"/>
        <w:rPr>
          <w:rFonts w:cs="Calibri"/>
          <w:sz w:val="20"/>
          <w:szCs w:val="20"/>
        </w:rPr>
      </w:pPr>
      <w:r w:rsidRPr="00F95224">
        <w:rPr>
          <w:rFonts w:cs="Calibri"/>
          <w:sz w:val="20"/>
          <w:szCs w:val="20"/>
        </w:rPr>
        <w:t xml:space="preserve">The reviewers have few recommendations that would lead to an improvement of the programs. They </w:t>
      </w:r>
    </w:p>
    <w:p w:rsidR="0084515E" w:rsidRPr="00F95224" w:rsidRDefault="000073D7" w:rsidP="0084515E">
      <w:pPr>
        <w:pStyle w:val="CommentText"/>
        <w:rPr>
          <w:rFonts w:cs="Calibri"/>
        </w:rPr>
      </w:pPr>
      <w:r w:rsidRPr="00F95224">
        <w:rPr>
          <w:rFonts w:cs="Calibri"/>
        </w:rPr>
        <w:t>“note with particular regret the absence of a dedicated final-year laboratory course, which is a central part of most standard physics programs”; such a course apparently existed at Trent but was discontinued when the support staff complement decreased some years ago. In the department</w:t>
      </w:r>
      <w:r w:rsidR="00385153" w:rsidRPr="00F95224">
        <w:rPr>
          <w:rFonts w:cs="Calibri"/>
          <w:lang w:val="en-CA"/>
        </w:rPr>
        <w:t xml:space="preserve"> </w:t>
      </w:r>
      <w:r w:rsidRPr="00F95224">
        <w:rPr>
          <w:rFonts w:cs="Calibri"/>
        </w:rPr>
        <w:t>al response to the external reviewers' report, the Physics department agree</w:t>
      </w:r>
      <w:r w:rsidR="008F7F20" w:rsidRPr="00F95224">
        <w:rPr>
          <w:rFonts w:cs="Calibri"/>
        </w:rPr>
        <w:t>d</w:t>
      </w:r>
      <w:r w:rsidRPr="00F95224">
        <w:rPr>
          <w:rFonts w:cs="Calibri"/>
        </w:rPr>
        <w:t xml:space="preserve"> that “a senior level experimental course is needed within the curriculum”, and that the Curriculum Committee will be investigating, in  2013-</w:t>
      </w:r>
      <w:r w:rsidR="005F6D20" w:rsidRPr="00F95224">
        <w:rPr>
          <w:rFonts w:cs="Calibri"/>
          <w:lang w:val="en-CA"/>
        </w:rPr>
        <w:t>2014</w:t>
      </w:r>
      <w:r w:rsidRPr="00F95224">
        <w:rPr>
          <w:rFonts w:cs="Calibri"/>
        </w:rPr>
        <w:t>, the creation of this course.</w:t>
      </w:r>
      <w:r w:rsidR="0084515E" w:rsidRPr="00F95224">
        <w:rPr>
          <w:rStyle w:val="CommentReference"/>
          <w:rFonts w:cs="Calibri"/>
          <w:sz w:val="20"/>
        </w:rPr>
        <w:t xml:space="preserve"> </w:t>
      </w:r>
    </w:p>
    <w:p w:rsidR="000073D7" w:rsidRPr="00F95224" w:rsidRDefault="000073D7" w:rsidP="00D05B71">
      <w:pPr>
        <w:pStyle w:val="BodyText"/>
        <w:spacing w:after="0" w:line="240" w:lineRule="auto"/>
        <w:jc w:val="both"/>
        <w:rPr>
          <w:rFonts w:cs="Calibri"/>
          <w:sz w:val="20"/>
          <w:szCs w:val="20"/>
        </w:rPr>
      </w:pPr>
      <w:r w:rsidRPr="00F95224">
        <w:rPr>
          <w:rFonts w:cs="Calibri"/>
          <w:sz w:val="20"/>
          <w:szCs w:val="20"/>
        </w:rPr>
        <w:t xml:space="preserve">With the aim of reducing the cost of program, the reviewers recommend that the Physics department investigate the provision of “service” courses to the anticipated “School of Environmental Science”. The Dean agrees with this recommendation, noting that “Physics is a fundamental discipline required for many science degrees” and “exposing a </w:t>
      </w:r>
      <w:r w:rsidRPr="00F95224">
        <w:rPr>
          <w:rFonts w:cs="Calibri"/>
          <w:sz w:val="20"/>
          <w:szCs w:val="20"/>
        </w:rPr>
        <w:lastRenderedPageBreak/>
        <w:t>maximum number of students to topics taught in Physics will improve the competitiveness of our graduates.” On the other hand, the Dean notes that the Physics Department already teaches “service” courses, such as Physics for Forensic Science, and Astronomy for non-Physicists.</w:t>
      </w:r>
    </w:p>
    <w:p w:rsidR="000073D7" w:rsidRPr="00F95224" w:rsidRDefault="000073D7" w:rsidP="00D05B71">
      <w:pPr>
        <w:pStyle w:val="BodyText"/>
        <w:spacing w:after="0" w:line="240" w:lineRule="auto"/>
        <w:jc w:val="both"/>
        <w:rPr>
          <w:rFonts w:cs="Calibri"/>
          <w:sz w:val="20"/>
          <w:szCs w:val="20"/>
        </w:rPr>
      </w:pPr>
    </w:p>
    <w:p w:rsidR="000073D7" w:rsidRPr="00F95224" w:rsidRDefault="000073D7" w:rsidP="00D05B71">
      <w:pPr>
        <w:pStyle w:val="BodyText"/>
        <w:spacing w:after="0" w:line="240" w:lineRule="auto"/>
        <w:jc w:val="both"/>
        <w:rPr>
          <w:rFonts w:cs="Calibri"/>
          <w:sz w:val="20"/>
          <w:szCs w:val="20"/>
        </w:rPr>
      </w:pPr>
      <w:r w:rsidRPr="00F95224">
        <w:rPr>
          <w:rFonts w:cs="Calibri"/>
          <w:sz w:val="20"/>
          <w:szCs w:val="20"/>
        </w:rPr>
        <w:t xml:space="preserve">With a looming retirement </w:t>
      </w:r>
      <w:r w:rsidR="00213606" w:rsidRPr="00F95224">
        <w:rPr>
          <w:rFonts w:cs="Calibri"/>
          <w:sz w:val="20"/>
          <w:szCs w:val="20"/>
        </w:rPr>
        <w:t>a</w:t>
      </w:r>
      <w:r w:rsidRPr="00F95224">
        <w:rPr>
          <w:rFonts w:cs="Calibri"/>
          <w:sz w:val="20"/>
          <w:szCs w:val="20"/>
        </w:rPr>
        <w:t xml:space="preserve">mongst the Physics faculty, some Physics faculty members </w:t>
      </w:r>
      <w:r w:rsidR="005F6D20" w:rsidRPr="00F95224">
        <w:rPr>
          <w:rFonts w:cs="Calibri"/>
          <w:sz w:val="20"/>
          <w:szCs w:val="20"/>
        </w:rPr>
        <w:t xml:space="preserve">feel </w:t>
      </w:r>
      <w:r w:rsidRPr="00F95224">
        <w:rPr>
          <w:rFonts w:cs="Calibri"/>
          <w:sz w:val="20"/>
          <w:szCs w:val="20"/>
        </w:rPr>
        <w:t>it</w:t>
      </w:r>
      <w:r w:rsidR="005F6D20" w:rsidRPr="00F95224">
        <w:rPr>
          <w:rFonts w:cs="Calibri"/>
          <w:sz w:val="20"/>
          <w:szCs w:val="20"/>
        </w:rPr>
        <w:t xml:space="preserve"> is</w:t>
      </w:r>
      <w:r w:rsidRPr="00F95224">
        <w:rPr>
          <w:rFonts w:cs="Calibri"/>
          <w:sz w:val="20"/>
          <w:szCs w:val="20"/>
        </w:rPr>
        <w:t xml:space="preserve"> important to secure a faculty replacement; others expressed a preference for increased staff support. The reviewers agree that “the loss of general teaching capacity would, </w:t>
      </w:r>
      <w:proofErr w:type="gramStart"/>
      <w:r w:rsidRPr="00F95224">
        <w:rPr>
          <w:rFonts w:cs="Calibri"/>
          <w:sz w:val="20"/>
          <w:szCs w:val="20"/>
        </w:rPr>
        <w:t>of</w:t>
      </w:r>
      <w:proofErr w:type="gramEnd"/>
      <w:r w:rsidRPr="00F95224">
        <w:rPr>
          <w:rFonts w:cs="Calibri"/>
          <w:sz w:val="20"/>
          <w:szCs w:val="20"/>
        </w:rPr>
        <w:t xml:space="preserve"> course, be immediately felt”, but that “the response to that threat must be evaluated in the context of a longer-term strategic perspective</w:t>
      </w:r>
      <w:r w:rsidR="00C66685" w:rsidRPr="00F95224">
        <w:rPr>
          <w:rFonts w:cs="Calibri"/>
          <w:sz w:val="20"/>
          <w:szCs w:val="20"/>
        </w:rPr>
        <w:t>.</w:t>
      </w:r>
      <w:r w:rsidRPr="00F95224">
        <w:rPr>
          <w:rFonts w:cs="Calibri"/>
          <w:sz w:val="20"/>
          <w:szCs w:val="20"/>
        </w:rPr>
        <w:t>” The reviewers feel more strongly that the appointment of a support staff person</w:t>
      </w:r>
      <w:r w:rsidR="00C66685" w:rsidRPr="00F95224">
        <w:rPr>
          <w:rFonts w:cs="Calibri"/>
          <w:sz w:val="20"/>
          <w:szCs w:val="20"/>
        </w:rPr>
        <w:t xml:space="preserve"> </w:t>
      </w:r>
      <w:r w:rsidRPr="00F95224">
        <w:rPr>
          <w:rFonts w:cs="Calibri"/>
          <w:sz w:val="20"/>
          <w:szCs w:val="20"/>
        </w:rPr>
        <w:t xml:space="preserve">“would restore to an otherwise comprehensive program an important element in experimental physics that has recently been diminished.” </w:t>
      </w:r>
    </w:p>
    <w:p w:rsidR="009F741E" w:rsidRPr="00F95224" w:rsidRDefault="009F741E" w:rsidP="00D05B71">
      <w:pPr>
        <w:pStyle w:val="BodyText"/>
        <w:spacing w:after="0" w:line="240" w:lineRule="auto"/>
        <w:jc w:val="both"/>
        <w:rPr>
          <w:rFonts w:cs="Calibri"/>
          <w:sz w:val="20"/>
          <w:szCs w:val="20"/>
        </w:rPr>
      </w:pPr>
    </w:p>
    <w:p w:rsidR="009F741E" w:rsidRPr="00F95224" w:rsidRDefault="009F741E" w:rsidP="009F741E">
      <w:pPr>
        <w:pStyle w:val="BodyText"/>
        <w:spacing w:after="0" w:line="240" w:lineRule="auto"/>
        <w:jc w:val="both"/>
        <w:rPr>
          <w:rFonts w:cs="Calibri"/>
          <w:sz w:val="20"/>
          <w:szCs w:val="20"/>
        </w:rPr>
      </w:pPr>
      <w:r w:rsidRPr="00F95224">
        <w:rPr>
          <w:rFonts w:cs="Calibri"/>
          <w:sz w:val="20"/>
          <w:szCs w:val="20"/>
        </w:rPr>
        <w:t xml:space="preserve">In the reviewers' view, the Physics department “delivers rigorous programs with a particularly strong commitment to pedagogic innovation and improvement”, noting and that “the programs are very strong as judged by all the relevant benchmarks”. The Department has "productive and research active" faculty with “a strong record of research accomplishment, as evidenced by strong publication records in leading journals”, and by the fact that almost all faculty in the Department hold individual </w:t>
      </w:r>
      <w:proofErr w:type="spellStart"/>
      <w:r w:rsidRPr="00F95224">
        <w:rPr>
          <w:rFonts w:cs="Calibri"/>
          <w:sz w:val="20"/>
          <w:szCs w:val="20"/>
        </w:rPr>
        <w:t>NSERC</w:t>
      </w:r>
      <w:proofErr w:type="spellEnd"/>
      <w:r w:rsidRPr="00F95224">
        <w:rPr>
          <w:rFonts w:cs="Calibri"/>
          <w:sz w:val="20"/>
          <w:szCs w:val="20"/>
        </w:rPr>
        <w:t xml:space="preserve"> Discovery grants. The reviewers acknowledge that the size</w:t>
      </w:r>
      <w:r w:rsidR="00435C60" w:rsidRPr="00F95224">
        <w:rPr>
          <w:rFonts w:cs="Calibri"/>
          <w:sz w:val="20"/>
          <w:szCs w:val="20"/>
        </w:rPr>
        <w:t>s</w:t>
      </w:r>
      <w:r w:rsidRPr="00F95224">
        <w:rPr>
          <w:rFonts w:cs="Calibri"/>
          <w:sz w:val="20"/>
          <w:szCs w:val="20"/>
        </w:rPr>
        <w:t xml:space="preserve"> of the programs make them expensive for Trent to run: “the Department has graduated approximately seven students per year.”</w:t>
      </w:r>
    </w:p>
    <w:p w:rsidR="009F741E" w:rsidRPr="00F95224" w:rsidRDefault="009F741E" w:rsidP="009F741E">
      <w:pPr>
        <w:pStyle w:val="BodyText"/>
        <w:spacing w:after="0" w:line="240" w:lineRule="auto"/>
        <w:jc w:val="both"/>
        <w:rPr>
          <w:rFonts w:cs="Calibri"/>
          <w:sz w:val="20"/>
          <w:szCs w:val="20"/>
        </w:rPr>
      </w:pPr>
      <w:r w:rsidRPr="00F95224">
        <w:rPr>
          <w:rFonts w:cs="Calibri"/>
          <w:sz w:val="20"/>
          <w:szCs w:val="20"/>
        </w:rPr>
        <w:t xml:space="preserve"> On the other hand, they also comment that this compares favourably with other institutions</w:t>
      </w:r>
      <w:r w:rsidR="0037063C" w:rsidRPr="00F95224">
        <w:rPr>
          <w:rFonts w:cs="Calibri"/>
          <w:sz w:val="20"/>
          <w:szCs w:val="20"/>
        </w:rPr>
        <w:t>.</w:t>
      </w:r>
      <w:r w:rsidRPr="00F95224">
        <w:rPr>
          <w:rFonts w:cs="Calibri"/>
          <w:sz w:val="20"/>
          <w:szCs w:val="20"/>
        </w:rPr>
        <w:t xml:space="preserve"> </w:t>
      </w:r>
      <w:r w:rsidR="0037063C" w:rsidRPr="00F95224">
        <w:rPr>
          <w:rFonts w:cs="Calibri"/>
          <w:sz w:val="20"/>
          <w:szCs w:val="20"/>
        </w:rPr>
        <w:t>T</w:t>
      </w:r>
      <w:r w:rsidRPr="00F95224">
        <w:rPr>
          <w:rFonts w:cs="Calibri"/>
          <w:sz w:val="20"/>
          <w:szCs w:val="20"/>
        </w:rPr>
        <w:t xml:space="preserve">he Physics major numbers “reflect the reality that Physics is a discipline that does not draw huge cohorts of students.” The reviewers also noted that the programs have a very healthy retention and graduation rate. The reviewers concluded that “The University should recognize and understand the manifest merits of the two programs.”  </w:t>
      </w:r>
    </w:p>
    <w:p w:rsidR="009F741E" w:rsidRPr="00F95224" w:rsidRDefault="009F741E" w:rsidP="00D05B71">
      <w:pPr>
        <w:pStyle w:val="BodyText"/>
        <w:spacing w:after="0" w:line="240" w:lineRule="auto"/>
        <w:jc w:val="both"/>
        <w:rPr>
          <w:rFonts w:cs="Calibri"/>
          <w:sz w:val="20"/>
          <w:szCs w:val="20"/>
        </w:rPr>
      </w:pPr>
    </w:p>
    <w:p w:rsidR="000073D7" w:rsidRPr="00F95224" w:rsidRDefault="000073D7" w:rsidP="00D05B71">
      <w:pPr>
        <w:pBdr>
          <w:bottom w:val="single" w:sz="8" w:space="1" w:color="000000"/>
        </w:pBdr>
        <w:spacing w:after="0" w:line="240" w:lineRule="auto"/>
        <w:rPr>
          <w:rFonts w:cs="Calibri"/>
          <w:b/>
          <w:sz w:val="20"/>
          <w:szCs w:val="20"/>
          <w:shd w:val="clear" w:color="auto" w:fill="00FF00"/>
          <w:lang w:val="en-US"/>
        </w:rPr>
      </w:pPr>
      <w:r w:rsidRPr="00F95224">
        <w:rPr>
          <w:rFonts w:cs="Calibri"/>
          <w:b/>
          <w:color w:val="000000"/>
          <w:sz w:val="20"/>
          <w:szCs w:val="20"/>
          <w:lang w:val="en-US"/>
        </w:rPr>
        <w:t>PRIORITIZATION OF RECOMMENDATIONS SELECTED FOR IMPLEMENTATION</w:t>
      </w:r>
    </w:p>
    <w:p w:rsidR="00AD6512" w:rsidRPr="00AD6512" w:rsidRDefault="00AD6512" w:rsidP="00AD6512">
      <w:pPr>
        <w:suppressAutoHyphens w:val="0"/>
        <w:spacing w:after="0" w:line="240" w:lineRule="auto"/>
        <w:rPr>
          <w:rFonts w:cs="Calibri"/>
          <w:i/>
          <w:sz w:val="20"/>
          <w:szCs w:val="20"/>
          <w:lang w:val="en-US" w:eastAsia="en-US"/>
        </w:rPr>
      </w:pPr>
      <w:r w:rsidRPr="00AD6512">
        <w:rPr>
          <w:rFonts w:cs="Calibri"/>
          <w:i/>
          <w:sz w:val="20"/>
          <w:szCs w:val="20"/>
          <w:lang w:val="en-US" w:eastAsia="en-US"/>
        </w:rPr>
        <w:t>Please note: Only those recommendations selected for implementation are included in this report. Recommendations that do not require report have not been included.</w:t>
      </w:r>
    </w:p>
    <w:p w:rsidR="00A306C5" w:rsidRPr="00F95224" w:rsidRDefault="00A306C5" w:rsidP="00D05B71">
      <w:pPr>
        <w:spacing w:after="0" w:line="240" w:lineRule="auto"/>
        <w:rPr>
          <w:rFonts w:cs="Calibri"/>
          <w:b/>
          <w:color w:val="FF0000"/>
          <w:sz w:val="20"/>
          <w:szCs w:val="20"/>
          <w:lang w:val="en-US"/>
        </w:rPr>
      </w:pPr>
    </w:p>
    <w:p w:rsidR="00AD6512" w:rsidRPr="00AD6512" w:rsidRDefault="00AD6512" w:rsidP="00AD6512">
      <w:pPr>
        <w:autoSpaceDE w:val="0"/>
        <w:spacing w:after="0" w:line="240" w:lineRule="auto"/>
        <w:rPr>
          <w:rFonts w:eastAsia="Calibri" w:cs="Calibri"/>
          <w:b/>
          <w:sz w:val="20"/>
          <w:szCs w:val="20"/>
          <w:lang w:eastAsia="en-CA"/>
        </w:rPr>
      </w:pPr>
      <w:r w:rsidRPr="00AD6512">
        <w:rPr>
          <w:rFonts w:eastAsia="Calibri" w:cs="Calibri"/>
          <w:b/>
          <w:sz w:val="20"/>
          <w:szCs w:val="20"/>
          <w:u w:val="single"/>
          <w:lang w:eastAsia="en-CA"/>
        </w:rPr>
        <w:t>Recommendation 3</w:t>
      </w:r>
    </w:p>
    <w:p w:rsidR="00AD6512" w:rsidRPr="00AD6512" w:rsidRDefault="00AD6512" w:rsidP="00AD6512">
      <w:pPr>
        <w:spacing w:after="0" w:line="240" w:lineRule="auto"/>
        <w:rPr>
          <w:rFonts w:cs="Calibri"/>
          <w:sz w:val="20"/>
          <w:szCs w:val="20"/>
        </w:rPr>
      </w:pPr>
      <w:r w:rsidRPr="00AD6512">
        <w:rPr>
          <w:rFonts w:eastAsia="Calibri" w:cs="Calibri"/>
          <w:b/>
          <w:sz w:val="20"/>
          <w:szCs w:val="20"/>
          <w:lang w:eastAsia="en-CA"/>
        </w:rPr>
        <w:t>The University should include Physics in any strategic planning around the prospect of establishing a School of Environmental Science. Such a development would provide enhanced opportunities for Physics offerings.</w:t>
      </w:r>
    </w:p>
    <w:p w:rsidR="00AD6512" w:rsidRPr="00AD6512" w:rsidRDefault="00AD6512" w:rsidP="00AD6512">
      <w:pPr>
        <w:spacing w:after="0" w:line="240" w:lineRule="auto"/>
        <w:rPr>
          <w:rFonts w:cs="Calibri"/>
          <w:sz w:val="20"/>
          <w:szCs w:val="20"/>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124"/>
      </w:tblGrid>
      <w:tr w:rsidR="00AD6512" w:rsidRPr="00AD6512" w:rsidTr="00AD6512">
        <w:tc>
          <w:tcPr>
            <w:tcW w:w="4806"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Approval required by</w:t>
            </w:r>
          </w:p>
        </w:tc>
        <w:tc>
          <w:tcPr>
            <w:tcW w:w="4124"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Provost &amp; VP Academic</w:t>
            </w:r>
          </w:p>
        </w:tc>
      </w:tr>
      <w:tr w:rsidR="00AD6512" w:rsidRPr="00AD6512" w:rsidTr="00AD6512">
        <w:tc>
          <w:tcPr>
            <w:tcW w:w="4806"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Resources provided by</w:t>
            </w:r>
          </w:p>
        </w:tc>
        <w:tc>
          <w:tcPr>
            <w:tcW w:w="4124"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Not applicable</w:t>
            </w:r>
          </w:p>
        </w:tc>
      </w:tr>
      <w:tr w:rsidR="00AD6512" w:rsidRPr="00AD6512" w:rsidTr="00AD6512">
        <w:tc>
          <w:tcPr>
            <w:tcW w:w="4806"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Unit/person responsible for implementation</w:t>
            </w:r>
          </w:p>
        </w:tc>
        <w:tc>
          <w:tcPr>
            <w:tcW w:w="4124"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Science Dean</w:t>
            </w:r>
          </w:p>
        </w:tc>
      </w:tr>
      <w:tr w:rsidR="00AD6512" w:rsidRPr="00AD6512" w:rsidTr="00AD6512">
        <w:tc>
          <w:tcPr>
            <w:tcW w:w="4806"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Recommended implementation date</w:t>
            </w:r>
          </w:p>
        </w:tc>
        <w:tc>
          <w:tcPr>
            <w:tcW w:w="4124"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September 2015</w:t>
            </w:r>
          </w:p>
        </w:tc>
      </w:tr>
      <w:tr w:rsidR="00AD6512" w:rsidRPr="00AD6512" w:rsidTr="00AD6512">
        <w:tc>
          <w:tcPr>
            <w:tcW w:w="4806"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 xml:space="preserve">Report on progress of implementation to </w:t>
            </w:r>
            <w:proofErr w:type="spellStart"/>
            <w:r w:rsidRPr="00AD6512">
              <w:rPr>
                <w:rFonts w:eastAsia="Calibri" w:cs="Calibri"/>
                <w:i/>
                <w:sz w:val="20"/>
                <w:szCs w:val="20"/>
              </w:rPr>
              <w:t>PQAC</w:t>
            </w:r>
            <w:proofErr w:type="spellEnd"/>
          </w:p>
        </w:tc>
        <w:tc>
          <w:tcPr>
            <w:tcW w:w="4124" w:type="dxa"/>
            <w:shd w:val="clear" w:color="auto" w:fill="auto"/>
          </w:tcPr>
          <w:p w:rsidR="00AD6512" w:rsidRPr="00AD6512" w:rsidRDefault="00AD6512" w:rsidP="00F95224">
            <w:pPr>
              <w:spacing w:after="0" w:line="240" w:lineRule="auto"/>
              <w:jc w:val="both"/>
              <w:rPr>
                <w:rFonts w:eastAsia="Calibri" w:cs="Calibri"/>
                <w:i/>
                <w:sz w:val="20"/>
                <w:szCs w:val="20"/>
              </w:rPr>
            </w:pPr>
            <w:r w:rsidRPr="00AD6512">
              <w:rPr>
                <w:rFonts w:eastAsia="Calibri" w:cs="Calibri"/>
                <w:i/>
                <w:sz w:val="20"/>
                <w:szCs w:val="20"/>
              </w:rPr>
              <w:t>November 2014</w:t>
            </w:r>
          </w:p>
        </w:tc>
      </w:tr>
    </w:tbl>
    <w:p w:rsidR="000073D7" w:rsidRPr="00F95224" w:rsidRDefault="000073D7" w:rsidP="00D05B71">
      <w:pPr>
        <w:autoSpaceDE w:val="0"/>
        <w:spacing w:after="0" w:line="240" w:lineRule="auto"/>
        <w:rPr>
          <w:rFonts w:eastAsia="Calibri" w:cs="Calibri"/>
          <w:b/>
          <w:sz w:val="20"/>
          <w:szCs w:val="20"/>
          <w:lang w:eastAsia="en-CA"/>
        </w:rPr>
      </w:pPr>
    </w:p>
    <w:p w:rsidR="000073D7" w:rsidRPr="00F95224" w:rsidRDefault="000073D7" w:rsidP="00D05B71">
      <w:pPr>
        <w:autoSpaceDE w:val="0"/>
        <w:spacing w:after="0" w:line="240" w:lineRule="auto"/>
        <w:rPr>
          <w:rFonts w:eastAsia="Calibri" w:cs="Calibri"/>
          <w:b/>
          <w:sz w:val="20"/>
          <w:szCs w:val="20"/>
          <w:lang w:eastAsia="en-CA"/>
        </w:rPr>
      </w:pPr>
      <w:r w:rsidRPr="00F95224">
        <w:rPr>
          <w:rFonts w:eastAsia="Calibri" w:cs="Calibri"/>
          <w:b/>
          <w:sz w:val="20"/>
          <w:szCs w:val="20"/>
          <w:u w:val="single"/>
          <w:lang w:eastAsia="en-CA"/>
        </w:rPr>
        <w:t>Recommendation 4</w:t>
      </w:r>
    </w:p>
    <w:p w:rsidR="000073D7" w:rsidRPr="00F95224" w:rsidRDefault="000073D7" w:rsidP="00D05B71">
      <w:pPr>
        <w:autoSpaceDE w:val="0"/>
        <w:spacing w:after="0" w:line="240" w:lineRule="auto"/>
        <w:rPr>
          <w:rFonts w:eastAsia="Calibri" w:cs="Calibri"/>
          <w:sz w:val="20"/>
          <w:szCs w:val="20"/>
          <w:u w:val="single"/>
        </w:rPr>
      </w:pPr>
      <w:r w:rsidRPr="00F95224">
        <w:rPr>
          <w:rFonts w:eastAsia="Calibri" w:cs="Calibri"/>
          <w:b/>
          <w:sz w:val="20"/>
          <w:szCs w:val="20"/>
          <w:lang w:eastAsia="en-CA"/>
        </w:rPr>
        <w:t>The immediate restoration of a staff position (technical, experimental/ lab) to the department complement.</w:t>
      </w:r>
    </w:p>
    <w:p w:rsidR="000073D7" w:rsidRPr="00F95224" w:rsidRDefault="000073D7" w:rsidP="00D05B71">
      <w:pPr>
        <w:spacing w:after="0" w:line="240" w:lineRule="auto"/>
        <w:jc w:val="both"/>
        <w:rPr>
          <w:rFonts w:eastAsia="Calibri" w:cs="Calibri"/>
          <w:sz w:val="20"/>
          <w:szCs w:val="20"/>
          <w:u w:val="single"/>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124"/>
      </w:tblGrid>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bookmarkStart w:id="0" w:name="_GoBack" w:colFirst="0" w:colLast="2"/>
            <w:r w:rsidRPr="00F95224">
              <w:rPr>
                <w:rFonts w:eastAsia="Calibri" w:cs="Calibri"/>
                <w:i/>
                <w:sz w:val="20"/>
                <w:szCs w:val="20"/>
              </w:rPr>
              <w:t>Approval required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Science Dean</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Resources provided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Science Dean</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Unit/person responsible for implementation</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 xml:space="preserve">Chairs of </w:t>
            </w:r>
            <w:proofErr w:type="spellStart"/>
            <w:r w:rsidRPr="00F95224">
              <w:rPr>
                <w:rFonts w:eastAsia="Calibri" w:cs="Calibri"/>
                <w:i/>
                <w:sz w:val="20"/>
                <w:szCs w:val="20"/>
              </w:rPr>
              <w:t>CHEM</w:t>
            </w:r>
            <w:proofErr w:type="spellEnd"/>
            <w:r w:rsidRPr="00F95224">
              <w:rPr>
                <w:rFonts w:eastAsia="Calibri" w:cs="Calibri"/>
                <w:i/>
                <w:sz w:val="20"/>
                <w:szCs w:val="20"/>
              </w:rPr>
              <w:t xml:space="preserve">, </w:t>
            </w:r>
            <w:proofErr w:type="spellStart"/>
            <w:r w:rsidRPr="00F95224">
              <w:rPr>
                <w:rFonts w:eastAsia="Calibri" w:cs="Calibri"/>
                <w:i/>
                <w:sz w:val="20"/>
                <w:szCs w:val="20"/>
              </w:rPr>
              <w:t>PHYS</w:t>
            </w:r>
            <w:proofErr w:type="spellEnd"/>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Recommended implementation date</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September 2014 if budget permits</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 xml:space="preserve">Report on progress of implementation to </w:t>
            </w:r>
            <w:proofErr w:type="spellStart"/>
            <w:r w:rsidRPr="00F95224">
              <w:rPr>
                <w:rFonts w:eastAsia="Calibri" w:cs="Calibri"/>
                <w:i/>
                <w:sz w:val="20"/>
                <w:szCs w:val="20"/>
              </w:rPr>
              <w:t>PQAC</w:t>
            </w:r>
            <w:proofErr w:type="spellEnd"/>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November 2014</w:t>
            </w:r>
          </w:p>
        </w:tc>
      </w:tr>
      <w:bookmarkEnd w:id="0"/>
    </w:tbl>
    <w:p w:rsidR="00F872FE" w:rsidRPr="00F95224" w:rsidRDefault="00F872FE" w:rsidP="00D05B71">
      <w:pPr>
        <w:spacing w:after="0" w:line="240" w:lineRule="auto"/>
        <w:jc w:val="both"/>
        <w:rPr>
          <w:rFonts w:eastAsia="Calibri" w:cs="Calibri"/>
          <w:i/>
          <w:sz w:val="20"/>
          <w:szCs w:val="20"/>
        </w:rPr>
      </w:pPr>
    </w:p>
    <w:p w:rsidR="000073D7" w:rsidRPr="00F95224" w:rsidRDefault="000073D7" w:rsidP="00D05B71">
      <w:pPr>
        <w:autoSpaceDE w:val="0"/>
        <w:spacing w:after="0" w:line="240" w:lineRule="auto"/>
        <w:rPr>
          <w:rFonts w:eastAsia="Calibri" w:cs="Calibri"/>
          <w:b/>
          <w:sz w:val="20"/>
          <w:szCs w:val="20"/>
          <w:lang w:eastAsia="en-CA"/>
        </w:rPr>
      </w:pPr>
      <w:r w:rsidRPr="00F95224">
        <w:rPr>
          <w:rFonts w:eastAsia="Calibri" w:cs="Calibri"/>
          <w:b/>
          <w:sz w:val="20"/>
          <w:szCs w:val="20"/>
          <w:u w:val="single"/>
          <w:lang w:eastAsia="en-CA"/>
        </w:rPr>
        <w:t>Recommendation 5</w:t>
      </w:r>
    </w:p>
    <w:p w:rsidR="000073D7" w:rsidRPr="00F95224" w:rsidRDefault="000073D7" w:rsidP="00D05B71">
      <w:pPr>
        <w:autoSpaceDE w:val="0"/>
        <w:spacing w:after="0" w:line="240" w:lineRule="auto"/>
        <w:rPr>
          <w:rFonts w:cs="Calibri"/>
          <w:sz w:val="20"/>
          <w:szCs w:val="20"/>
        </w:rPr>
      </w:pPr>
      <w:r w:rsidRPr="00F95224">
        <w:rPr>
          <w:rFonts w:eastAsia="Calibri" w:cs="Calibri"/>
          <w:b/>
          <w:sz w:val="20"/>
          <w:szCs w:val="20"/>
          <w:lang w:eastAsia="en-CA"/>
        </w:rPr>
        <w:t>The department is critically staffed at present, and some form of replacement is essential for the viability of the program. We feel the immediate needs of the teaching program may be met through an increase in Sessional lecturers or an LTA appointment. The reviewers are not persuaded that the loss of particular expertise is a critical threat.</w:t>
      </w:r>
    </w:p>
    <w:p w:rsidR="000073D7" w:rsidRPr="00F95224" w:rsidRDefault="000073D7" w:rsidP="00D05B71">
      <w:pPr>
        <w:autoSpaceDE w:val="0"/>
        <w:spacing w:after="0" w:line="240" w:lineRule="auto"/>
        <w:rPr>
          <w:rFonts w:eastAsia="Calibri" w:cs="Calibri"/>
          <w:i/>
          <w:sz w:val="20"/>
          <w:szCs w:val="20"/>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124"/>
      </w:tblGrid>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Approval required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Science Dean; Provost &amp; VP Academic</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Resources provided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Provost &amp; VP Academic</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Unit/person responsible for implementation</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proofErr w:type="spellStart"/>
            <w:r w:rsidRPr="00F95224">
              <w:rPr>
                <w:rFonts w:eastAsia="Calibri" w:cs="Calibri"/>
                <w:i/>
                <w:sz w:val="20"/>
                <w:szCs w:val="20"/>
              </w:rPr>
              <w:t>PHYS</w:t>
            </w:r>
            <w:proofErr w:type="spellEnd"/>
            <w:r w:rsidRPr="00F95224">
              <w:rPr>
                <w:rFonts w:eastAsia="Calibri" w:cs="Calibri"/>
                <w:i/>
                <w:sz w:val="20"/>
                <w:szCs w:val="20"/>
              </w:rPr>
              <w:t xml:space="preserve"> Chair; Science Dean</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Recommended implementation date</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September 2015</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 xml:space="preserve">Report on progress of implementation to </w:t>
            </w:r>
            <w:proofErr w:type="spellStart"/>
            <w:r w:rsidRPr="00F95224">
              <w:rPr>
                <w:rFonts w:eastAsia="Calibri" w:cs="Calibri"/>
                <w:i/>
                <w:sz w:val="20"/>
                <w:szCs w:val="20"/>
              </w:rPr>
              <w:t>PQAC</w:t>
            </w:r>
            <w:proofErr w:type="spellEnd"/>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November 2014</w:t>
            </w:r>
          </w:p>
        </w:tc>
      </w:tr>
    </w:tbl>
    <w:p w:rsidR="008614CE" w:rsidRPr="00F95224" w:rsidRDefault="008614CE" w:rsidP="00D05B71">
      <w:pPr>
        <w:autoSpaceDE w:val="0"/>
        <w:spacing w:after="0" w:line="240" w:lineRule="auto"/>
        <w:rPr>
          <w:rFonts w:eastAsia="Calibri" w:cs="Calibri"/>
          <w:i/>
          <w:sz w:val="20"/>
          <w:szCs w:val="20"/>
          <w:lang w:val="en-US"/>
        </w:rPr>
      </w:pPr>
    </w:p>
    <w:p w:rsidR="009F741E" w:rsidRPr="00F95224" w:rsidRDefault="009F741E" w:rsidP="009F741E">
      <w:pPr>
        <w:spacing w:after="0" w:line="240" w:lineRule="auto"/>
        <w:jc w:val="both"/>
        <w:rPr>
          <w:rFonts w:eastAsia="Calibri" w:cs="Calibri"/>
          <w:b/>
          <w:sz w:val="20"/>
          <w:szCs w:val="20"/>
        </w:rPr>
      </w:pPr>
      <w:r w:rsidRPr="00F95224">
        <w:rPr>
          <w:rFonts w:eastAsia="Calibri" w:cs="Calibri"/>
          <w:b/>
          <w:sz w:val="20"/>
          <w:szCs w:val="20"/>
          <w:u w:val="single"/>
        </w:rPr>
        <w:lastRenderedPageBreak/>
        <w:t>Recommendation 6</w:t>
      </w:r>
    </w:p>
    <w:p w:rsidR="009F741E" w:rsidRPr="00F95224" w:rsidRDefault="009F741E" w:rsidP="009F741E">
      <w:pPr>
        <w:spacing w:after="0" w:line="240" w:lineRule="auto"/>
        <w:jc w:val="both"/>
        <w:rPr>
          <w:rFonts w:eastAsia="Calibri" w:cs="Calibri"/>
          <w:b/>
          <w:sz w:val="20"/>
          <w:szCs w:val="20"/>
        </w:rPr>
      </w:pPr>
      <w:r w:rsidRPr="00F95224">
        <w:rPr>
          <w:rFonts w:eastAsia="Calibri" w:cs="Calibri"/>
          <w:b/>
          <w:sz w:val="20"/>
          <w:szCs w:val="20"/>
        </w:rPr>
        <w:t>The Dean recommends that the Department reintroduce an upper year experimental course in Physics.</w:t>
      </w:r>
    </w:p>
    <w:p w:rsidR="009F741E" w:rsidRPr="00F95224" w:rsidRDefault="009F741E" w:rsidP="009F741E">
      <w:pPr>
        <w:spacing w:after="0" w:line="240" w:lineRule="auto"/>
        <w:jc w:val="both"/>
        <w:rPr>
          <w:rFonts w:eastAsia="Calibri" w:cs="Calibri"/>
          <w:sz w:val="20"/>
          <w:szCs w:val="20"/>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124"/>
      </w:tblGrid>
      <w:tr w:rsidR="008614CE" w:rsidRPr="00F95224" w:rsidTr="00AD6512">
        <w:tc>
          <w:tcPr>
            <w:tcW w:w="4806" w:type="dxa"/>
            <w:shd w:val="clear" w:color="auto" w:fill="auto"/>
          </w:tcPr>
          <w:p w:rsidR="008614CE" w:rsidRPr="00F95224" w:rsidRDefault="00AD6512" w:rsidP="00863058">
            <w:pPr>
              <w:spacing w:after="0" w:line="240" w:lineRule="auto"/>
              <w:jc w:val="both"/>
              <w:rPr>
                <w:rFonts w:eastAsia="Calibri" w:cs="Calibri"/>
                <w:i/>
                <w:sz w:val="20"/>
                <w:szCs w:val="20"/>
              </w:rPr>
            </w:pPr>
            <w:r w:rsidRPr="00F95224">
              <w:rPr>
                <w:rFonts w:eastAsia="Calibri" w:cs="Calibri"/>
                <w:sz w:val="20"/>
                <w:szCs w:val="20"/>
              </w:rPr>
              <w:t xml:space="preserve"> </w:t>
            </w:r>
            <w:r w:rsidR="008614CE" w:rsidRPr="00F95224">
              <w:rPr>
                <w:rFonts w:eastAsia="Calibri" w:cs="Calibri"/>
                <w:i/>
                <w:sz w:val="20"/>
                <w:szCs w:val="20"/>
              </w:rPr>
              <w:t>Approval required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USC; Senate</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Resources provided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Science Dean</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Unit/person responsible for implementation</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proofErr w:type="spellStart"/>
            <w:r w:rsidRPr="00F95224">
              <w:rPr>
                <w:rFonts w:eastAsia="Calibri" w:cs="Calibri"/>
                <w:i/>
                <w:sz w:val="20"/>
                <w:szCs w:val="20"/>
              </w:rPr>
              <w:t>PHYS</w:t>
            </w:r>
            <w:proofErr w:type="spellEnd"/>
            <w:r w:rsidRPr="00F95224">
              <w:rPr>
                <w:rFonts w:eastAsia="Calibri" w:cs="Calibri"/>
                <w:i/>
                <w:sz w:val="20"/>
                <w:szCs w:val="20"/>
              </w:rPr>
              <w:t xml:space="preserve"> Chair</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Recommended implementation date</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September 2015</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 xml:space="preserve">Report on progress of implementation to </w:t>
            </w:r>
            <w:proofErr w:type="spellStart"/>
            <w:r w:rsidRPr="00F95224">
              <w:rPr>
                <w:rFonts w:eastAsia="Calibri" w:cs="Calibri"/>
                <w:i/>
                <w:sz w:val="20"/>
                <w:szCs w:val="20"/>
              </w:rPr>
              <w:t>PQAC</w:t>
            </w:r>
            <w:proofErr w:type="spellEnd"/>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November 2014</w:t>
            </w:r>
          </w:p>
        </w:tc>
      </w:tr>
    </w:tbl>
    <w:p w:rsidR="008614CE" w:rsidRPr="00F95224" w:rsidRDefault="008614CE" w:rsidP="009F741E">
      <w:pPr>
        <w:spacing w:after="0" w:line="240" w:lineRule="auto"/>
        <w:jc w:val="both"/>
        <w:rPr>
          <w:rFonts w:eastAsia="Calibri" w:cs="Calibri"/>
          <w:i/>
          <w:sz w:val="20"/>
          <w:szCs w:val="20"/>
        </w:rPr>
      </w:pPr>
    </w:p>
    <w:p w:rsidR="009F741E" w:rsidRPr="00F95224" w:rsidRDefault="009F741E" w:rsidP="009F741E">
      <w:pPr>
        <w:spacing w:after="0" w:line="240" w:lineRule="auto"/>
        <w:jc w:val="both"/>
        <w:rPr>
          <w:rFonts w:eastAsia="Calibri" w:cs="Calibri"/>
          <w:b/>
          <w:sz w:val="20"/>
          <w:szCs w:val="20"/>
        </w:rPr>
      </w:pPr>
      <w:r w:rsidRPr="00F95224">
        <w:rPr>
          <w:rFonts w:eastAsia="Calibri" w:cs="Calibri"/>
          <w:b/>
          <w:sz w:val="20"/>
          <w:szCs w:val="20"/>
          <w:u w:val="single"/>
        </w:rPr>
        <w:t>Recommendation 7</w:t>
      </w:r>
    </w:p>
    <w:p w:rsidR="009F741E" w:rsidRPr="00F95224" w:rsidRDefault="009F741E" w:rsidP="009F741E">
      <w:pPr>
        <w:spacing w:after="0" w:line="240" w:lineRule="auto"/>
        <w:jc w:val="both"/>
        <w:rPr>
          <w:rFonts w:eastAsia="Calibri" w:cs="Calibri"/>
          <w:sz w:val="20"/>
          <w:szCs w:val="20"/>
        </w:rPr>
      </w:pPr>
      <w:r w:rsidRPr="00F95224">
        <w:rPr>
          <w:rFonts w:eastAsia="Calibri" w:cs="Calibri"/>
          <w:b/>
          <w:sz w:val="20"/>
          <w:szCs w:val="20"/>
        </w:rPr>
        <w:t>The Dean recommends that the Department, in consultation with the appropriate unit(s) explores the need for and develops a course in Physics for Environmental Sciences</w:t>
      </w:r>
    </w:p>
    <w:p w:rsidR="009F741E" w:rsidRPr="00F95224" w:rsidRDefault="009F741E" w:rsidP="009F741E">
      <w:pPr>
        <w:spacing w:after="0" w:line="240" w:lineRule="auto"/>
        <w:jc w:val="both"/>
        <w:rPr>
          <w:rFonts w:eastAsia="Calibri" w:cs="Calibri"/>
          <w:sz w:val="20"/>
          <w:szCs w:val="20"/>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124"/>
      </w:tblGrid>
      <w:tr w:rsidR="008614CE" w:rsidRPr="00F95224" w:rsidTr="00AD6512">
        <w:tc>
          <w:tcPr>
            <w:tcW w:w="4806" w:type="dxa"/>
            <w:shd w:val="clear" w:color="auto" w:fill="auto"/>
          </w:tcPr>
          <w:p w:rsidR="008614CE" w:rsidRPr="00F95224" w:rsidRDefault="00AD6512" w:rsidP="00863058">
            <w:pPr>
              <w:spacing w:after="0" w:line="240" w:lineRule="auto"/>
              <w:jc w:val="both"/>
              <w:rPr>
                <w:rFonts w:eastAsia="Calibri" w:cs="Calibri"/>
                <w:i/>
                <w:sz w:val="20"/>
                <w:szCs w:val="20"/>
              </w:rPr>
            </w:pPr>
            <w:r w:rsidRPr="00F95224">
              <w:rPr>
                <w:rFonts w:eastAsia="Calibri" w:cs="Calibri"/>
                <w:sz w:val="20"/>
                <w:szCs w:val="20"/>
              </w:rPr>
              <w:t xml:space="preserve"> </w:t>
            </w:r>
            <w:r w:rsidR="008614CE" w:rsidRPr="00F95224">
              <w:rPr>
                <w:rFonts w:eastAsia="Calibri" w:cs="Calibri"/>
                <w:i/>
                <w:sz w:val="20"/>
                <w:szCs w:val="20"/>
              </w:rPr>
              <w:t>Approval required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USC; Senate</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Resources provided by</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Science Dean</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Unit/person responsible for implementation</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proofErr w:type="spellStart"/>
            <w:r w:rsidRPr="00F95224">
              <w:rPr>
                <w:rFonts w:eastAsia="Calibri" w:cs="Calibri"/>
                <w:i/>
                <w:sz w:val="20"/>
                <w:szCs w:val="20"/>
              </w:rPr>
              <w:t>PHYS</w:t>
            </w:r>
            <w:proofErr w:type="spellEnd"/>
            <w:r w:rsidRPr="00F95224">
              <w:rPr>
                <w:rFonts w:eastAsia="Calibri" w:cs="Calibri"/>
                <w:i/>
                <w:sz w:val="20"/>
                <w:szCs w:val="20"/>
              </w:rPr>
              <w:t xml:space="preserve"> Chair</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Recommended implementation date</w:t>
            </w:r>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September 2015</w:t>
            </w:r>
          </w:p>
        </w:tc>
      </w:tr>
      <w:tr w:rsidR="008614CE" w:rsidRPr="00F95224" w:rsidTr="00AD6512">
        <w:tc>
          <w:tcPr>
            <w:tcW w:w="4806"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 xml:space="preserve">Report on progress of implementation to </w:t>
            </w:r>
            <w:proofErr w:type="spellStart"/>
            <w:r w:rsidRPr="00F95224">
              <w:rPr>
                <w:rFonts w:eastAsia="Calibri" w:cs="Calibri"/>
                <w:i/>
                <w:sz w:val="20"/>
                <w:szCs w:val="20"/>
              </w:rPr>
              <w:t>PQAC</w:t>
            </w:r>
            <w:proofErr w:type="spellEnd"/>
          </w:p>
        </w:tc>
        <w:tc>
          <w:tcPr>
            <w:tcW w:w="4124" w:type="dxa"/>
            <w:shd w:val="clear" w:color="auto" w:fill="auto"/>
          </w:tcPr>
          <w:p w:rsidR="008614CE" w:rsidRPr="00F95224" w:rsidRDefault="008614CE" w:rsidP="00863058">
            <w:pPr>
              <w:spacing w:after="0" w:line="240" w:lineRule="auto"/>
              <w:jc w:val="both"/>
              <w:rPr>
                <w:rFonts w:eastAsia="Calibri" w:cs="Calibri"/>
                <w:i/>
                <w:sz w:val="20"/>
                <w:szCs w:val="20"/>
              </w:rPr>
            </w:pPr>
            <w:r w:rsidRPr="00F95224">
              <w:rPr>
                <w:rFonts w:eastAsia="Calibri" w:cs="Calibri"/>
                <w:i/>
                <w:sz w:val="20"/>
                <w:szCs w:val="20"/>
              </w:rPr>
              <w:t>November 2014</w:t>
            </w:r>
          </w:p>
        </w:tc>
      </w:tr>
    </w:tbl>
    <w:p w:rsidR="00CF2C9D" w:rsidRPr="00F95224" w:rsidRDefault="00CF2C9D" w:rsidP="008614CE">
      <w:pPr>
        <w:tabs>
          <w:tab w:val="left" w:pos="3828"/>
        </w:tabs>
        <w:spacing w:after="0" w:line="240" w:lineRule="auto"/>
        <w:jc w:val="both"/>
        <w:rPr>
          <w:rFonts w:eastAsia="Calibri" w:cs="Calibri"/>
          <w:b/>
          <w:sz w:val="20"/>
          <w:szCs w:val="20"/>
          <w:lang w:val="en-US"/>
        </w:rPr>
      </w:pPr>
    </w:p>
    <w:sectPr w:rsidR="00CF2C9D" w:rsidRPr="00F95224">
      <w:footerReference w:type="default" r:id="rId9"/>
      <w:pgSz w:w="12240" w:h="15840"/>
      <w:pgMar w:top="570" w:right="1138" w:bottom="1138" w:left="1138" w:header="31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224" w:rsidRDefault="00F95224">
      <w:pPr>
        <w:spacing w:after="0" w:line="240" w:lineRule="auto"/>
      </w:pPr>
      <w:r>
        <w:separator/>
      </w:r>
    </w:p>
  </w:endnote>
  <w:endnote w:type="continuationSeparator" w:id="0">
    <w:p w:rsidR="00F95224" w:rsidRDefault="00F9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3D7" w:rsidRDefault="000073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224" w:rsidRDefault="00F95224">
      <w:pPr>
        <w:spacing w:after="0" w:line="240" w:lineRule="auto"/>
      </w:pPr>
      <w:r>
        <w:separator/>
      </w:r>
    </w:p>
  </w:footnote>
  <w:footnote w:type="continuationSeparator" w:id="0">
    <w:p w:rsidR="00F95224" w:rsidRDefault="00F9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8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92065C9"/>
    <w:multiLevelType w:val="hybridMultilevel"/>
    <w:tmpl w:val="0E308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5A43E1"/>
    <w:multiLevelType w:val="hybridMultilevel"/>
    <w:tmpl w:val="93664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E1"/>
    <w:rsid w:val="000073D7"/>
    <w:rsid w:val="00072F3D"/>
    <w:rsid w:val="000958A2"/>
    <w:rsid w:val="00097FE7"/>
    <w:rsid w:val="000F56E1"/>
    <w:rsid w:val="001368A7"/>
    <w:rsid w:val="00213606"/>
    <w:rsid w:val="00365745"/>
    <w:rsid w:val="0037063C"/>
    <w:rsid w:val="00385153"/>
    <w:rsid w:val="00396B40"/>
    <w:rsid w:val="003B666C"/>
    <w:rsid w:val="00435C60"/>
    <w:rsid w:val="004421D0"/>
    <w:rsid w:val="005F6D20"/>
    <w:rsid w:val="007441D3"/>
    <w:rsid w:val="0084515E"/>
    <w:rsid w:val="008614CE"/>
    <w:rsid w:val="00863058"/>
    <w:rsid w:val="008A5CC0"/>
    <w:rsid w:val="008F7F20"/>
    <w:rsid w:val="009A083A"/>
    <w:rsid w:val="009A45ED"/>
    <w:rsid w:val="009E19F3"/>
    <w:rsid w:val="009F741E"/>
    <w:rsid w:val="00A306C5"/>
    <w:rsid w:val="00AD6512"/>
    <w:rsid w:val="00AF38B7"/>
    <w:rsid w:val="00AF57F3"/>
    <w:rsid w:val="00B725E1"/>
    <w:rsid w:val="00BA1C52"/>
    <w:rsid w:val="00BB3F4F"/>
    <w:rsid w:val="00C12DE7"/>
    <w:rsid w:val="00C66685"/>
    <w:rsid w:val="00CF2C9D"/>
    <w:rsid w:val="00D05B71"/>
    <w:rsid w:val="00D364DA"/>
    <w:rsid w:val="00D82177"/>
    <w:rsid w:val="00E2425B"/>
    <w:rsid w:val="00E834D3"/>
    <w:rsid w:val="00ED7554"/>
    <w:rsid w:val="00F77973"/>
    <w:rsid w:val="00F872FE"/>
    <w:rsid w:val="00F95224"/>
    <w:rsid w:val="00F979EF"/>
    <w:rsid w:val="00FD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BD98E92-6D44-47BE-9164-AE534B51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D20"/>
    <w:pPr>
      <w:suppressAutoHyphens/>
      <w:spacing w:after="200" w:line="276" w:lineRule="auto"/>
    </w:pPr>
    <w:rPr>
      <w:rFonts w:ascii="Calibri" w:hAnsi="Calibri"/>
      <w:sz w:val="22"/>
      <w:szCs w:val="22"/>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styleId="CommentReference">
    <w:name w:val="annotation reference"/>
    <w:rPr>
      <w:rFonts w:cs="Times New Roman"/>
      <w:sz w:val="16"/>
    </w:rPr>
  </w:style>
  <w:style w:type="character" w:customStyle="1" w:styleId="CommentTextChar">
    <w:name w:val="Comment Text Char"/>
    <w:rPr>
      <w:rFonts w:cs="Times New Roman"/>
      <w:sz w:val="20"/>
      <w:lang w:val="x-none"/>
    </w:rPr>
  </w:style>
  <w:style w:type="character" w:customStyle="1" w:styleId="CommentSubjectChar">
    <w:name w:val="Comment Subject Char"/>
    <w:rPr>
      <w:rFonts w:cs="Times New Roman"/>
      <w:b/>
      <w:sz w:val="20"/>
      <w:lang w:val="x-none"/>
    </w:rPr>
  </w:style>
  <w:style w:type="character" w:customStyle="1" w:styleId="BalloonTextChar">
    <w:name w:val="Balloon Text Char"/>
    <w:rPr>
      <w:rFonts w:ascii="Times New Roman" w:hAnsi="Times New Roman" w:cs="Times New Roman"/>
      <w:sz w:val="2"/>
      <w:lang w:val="x-none"/>
    </w:rPr>
  </w:style>
  <w:style w:type="character" w:styleId="PageNumber">
    <w:name w:val="page number"/>
    <w:basedOn w:val="DefaultParagraphFont"/>
  </w:style>
  <w:style w:type="character" w:customStyle="1" w:styleId="HeaderChar">
    <w:name w:val="Header Char"/>
    <w:rPr>
      <w:rFonts w:eastAsia="Times New Roman"/>
      <w:sz w:val="22"/>
      <w:szCs w:val="22"/>
      <w:lang w:val="en-CA"/>
    </w:rPr>
  </w:style>
  <w:style w:type="character" w:customStyle="1" w:styleId="FooterChar">
    <w:name w:val="Footer Char"/>
    <w:rPr>
      <w:rFonts w:eastAsia="Times New Roman"/>
      <w:sz w:val="22"/>
      <w:szCs w:val="22"/>
      <w:lang w:val="en-CA"/>
    </w:rPr>
  </w:style>
  <w:style w:type="character" w:styleId="Emphasis">
    <w:name w:val="Emphasis"/>
    <w:qFormat/>
    <w:rPr>
      <w:i/>
      <w:i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itre">
    <w:name w:val="Titre"/>
    <w:basedOn w:val="Normal"/>
    <w:next w:val="BodyText"/>
    <w:pPr>
      <w:keepNext/>
      <w:spacing w:before="240" w:after="120"/>
    </w:pPr>
    <w:rPr>
      <w:rFonts w:ascii="Arial" w:eastAsia="Arial Unicode MS" w:hAnsi="Arial" w:cs="Arial Unicode MS"/>
      <w:sz w:val="28"/>
      <w:szCs w:val="28"/>
    </w:rPr>
  </w:style>
  <w:style w:type="paragraph" w:customStyle="1" w:styleId="Lgende">
    <w:name w:val="Légende"/>
    <w:basedOn w:val="Normal"/>
    <w:pPr>
      <w:suppressLineNumbers/>
      <w:spacing w:before="120" w:after="120"/>
    </w:pPr>
    <w:rPr>
      <w:i/>
      <w:iCs/>
      <w:sz w:val="24"/>
      <w:szCs w:val="24"/>
    </w:rPr>
  </w:style>
  <w:style w:type="paragraph" w:styleId="ListParagraph">
    <w:name w:val="List Paragraph"/>
    <w:basedOn w:val="Normal"/>
    <w:qFormat/>
    <w:pPr>
      <w:ind w:left="720"/>
    </w:pPr>
  </w:style>
  <w:style w:type="paragraph" w:styleId="CommentText">
    <w:name w:val="annotation text"/>
    <w:basedOn w:val="Normal"/>
    <w:rPr>
      <w:rFonts w:eastAsia="Calibri"/>
      <w:sz w:val="20"/>
      <w:szCs w:val="20"/>
      <w:lang w:val="x-none"/>
    </w:rPr>
  </w:style>
  <w:style w:type="paragraph" w:styleId="CommentSubject">
    <w:name w:val="annotation subject"/>
    <w:basedOn w:val="CommentText"/>
    <w:next w:val="CommentText"/>
    <w:rPr>
      <w:b/>
    </w:rPr>
  </w:style>
  <w:style w:type="paragraph" w:styleId="BalloonText">
    <w:name w:val="Balloon Text"/>
    <w:basedOn w:val="Normal"/>
    <w:rsid w:val="005F6D20"/>
    <w:rPr>
      <w:rFonts w:ascii="Times New Roman" w:eastAsia="Calibri" w:hAnsi="Times New Roman"/>
      <w:sz w:val="24"/>
      <w:szCs w:val="20"/>
      <w:lang w:val="x-none"/>
    </w:rPr>
  </w:style>
  <w:style w:type="paragraph" w:styleId="Footer">
    <w:name w:val="footer"/>
    <w:basedOn w:val="Normal"/>
    <w:pPr>
      <w:tabs>
        <w:tab w:val="center" w:pos="4320"/>
        <w:tab w:val="right" w:pos="8640"/>
      </w:tabs>
    </w:pPr>
  </w:style>
  <w:style w:type="paragraph" w:styleId="Header">
    <w:name w:val="header"/>
    <w:basedOn w:val="Normal"/>
    <w:pPr>
      <w:tabs>
        <w:tab w:val="center" w:pos="4680"/>
        <w:tab w:val="right" w:pos="9360"/>
      </w:tabs>
    </w:pPr>
  </w:style>
  <w:style w:type="paragraph" w:customStyle="1" w:styleId="Contenuducadre">
    <w:name w:val="Contenu du cadre"/>
    <w:basedOn w:val="BodyText"/>
  </w:style>
  <w:style w:type="paragraph" w:customStyle="1" w:styleId="FrameContents">
    <w:name w:val="Frame Contents"/>
    <w:basedOn w:val="Normal"/>
  </w:style>
  <w:style w:type="table" w:styleId="TableGrid">
    <w:name w:val="Table Grid"/>
    <w:basedOn w:val="TableNormal"/>
    <w:uiPriority w:val="39"/>
    <w:rsid w:val="0086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DA68B-95CE-43E4-B7A3-413C9A8D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TrentEmployee</dc:creator>
  <cp:keywords/>
  <cp:lastModifiedBy>Rachel Bruls</cp:lastModifiedBy>
  <cp:revision>3</cp:revision>
  <cp:lastPrinted>2014-01-05T14:29:00Z</cp:lastPrinted>
  <dcterms:created xsi:type="dcterms:W3CDTF">2021-11-01T17:01:00Z</dcterms:created>
  <dcterms:modified xsi:type="dcterms:W3CDTF">2021-11-01T17:02:00Z</dcterms:modified>
</cp:coreProperties>
</file>